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2A96" w:rsidRPr="009E2EED" w:rsidRDefault="00A32A96" w:rsidP="00A32A96">
      <w:pPr>
        <w:tabs>
          <w:tab w:val="left" w:pos="0"/>
        </w:tabs>
        <w:ind w:right="-142"/>
        <w:rPr>
          <w:sz w:val="28"/>
          <w:szCs w:val="28"/>
          <w:lang w:val="uk-UA"/>
        </w:rPr>
      </w:pPr>
      <w:r w:rsidRPr="009E2EED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A203BF" wp14:editId="39768630">
                <wp:simplePos x="0" y="0"/>
                <wp:positionH relativeFrom="column">
                  <wp:posOffset>5803900</wp:posOffset>
                </wp:positionH>
                <wp:positionV relativeFrom="paragraph">
                  <wp:posOffset>208280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32A96" w:rsidRDefault="00A32A96" w:rsidP="00A32A96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A203B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57pt;margin-top:16.4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" fillcolor="white [3201]" stroked="f" strokeweight=".5pt">
                <v:textbox>
                  <w:txbxContent>
                    <w:p w:rsidR="00A32A96" w:rsidRDefault="00A32A96" w:rsidP="00A32A96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E2EED">
        <w:rPr>
          <w:sz w:val="28"/>
          <w:szCs w:val="28"/>
          <w:lang w:val="uk-UA"/>
        </w:rPr>
        <w:t xml:space="preserve">                                                                               </w:t>
      </w:r>
    </w:p>
    <w:p w:rsidR="00A32A96" w:rsidRPr="009E2EED" w:rsidRDefault="004F3C0D" w:rsidP="00A32A96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9E2EED">
        <w:rPr>
          <w:noProof/>
          <w:sz w:val="28"/>
          <w:szCs w:val="28"/>
          <w:lang w:val="uk-UA"/>
        </w:rPr>
        <w:object w:dxaOrig="705" w:dyaOrig="975" w14:anchorId="1306A4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pt;height:49pt;mso-width-percent:0;mso-height-percent:0;mso-width-percent:0;mso-height-percent:0" o:ole="">
            <v:imagedata r:id="rId7" o:title=""/>
          </v:shape>
          <o:OLEObject Type="Embed" ProgID="PBrush" ShapeID="_x0000_i1025" DrawAspect="Content" ObjectID="_1777443409" r:id="rId8"/>
        </w:object>
      </w:r>
    </w:p>
    <w:p w:rsidR="00A32A96" w:rsidRPr="009E2EED" w:rsidRDefault="00A32A96" w:rsidP="00A32A96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9E2EE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32A96" w:rsidRPr="009E2EED" w:rsidTr="007C50F4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A32A96" w:rsidRPr="009E2EED" w:rsidRDefault="00A32A96" w:rsidP="007C50F4">
            <w:pPr>
              <w:keepNext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  <w:r w:rsidRPr="009E2EED">
              <w:rPr>
                <w:b/>
                <w:sz w:val="28"/>
                <w:szCs w:val="28"/>
                <w:lang w:eastAsia="en-US"/>
              </w:rPr>
              <w:t>П’ЯТДЕСЯТ ВОСЬМА СЕСІЯ ВОСЬМОГО СКЛИКАННЯ</w:t>
            </w:r>
          </w:p>
        </w:tc>
      </w:tr>
    </w:tbl>
    <w:p w:rsidR="00A32A96" w:rsidRPr="009E2EED" w:rsidRDefault="00A32A96" w:rsidP="00A32A96">
      <w:pPr>
        <w:keepNext/>
        <w:tabs>
          <w:tab w:val="left" w:pos="4020"/>
        </w:tabs>
        <w:jc w:val="center"/>
        <w:rPr>
          <w:b/>
          <w:sz w:val="28"/>
          <w:szCs w:val="28"/>
          <w:lang w:eastAsia="en-US"/>
        </w:rPr>
      </w:pPr>
    </w:p>
    <w:p w:rsidR="00A32A96" w:rsidRPr="009E2EED" w:rsidRDefault="00A32A96" w:rsidP="00A32A96">
      <w:pPr>
        <w:keepNext/>
        <w:tabs>
          <w:tab w:val="left" w:pos="4020"/>
        </w:tabs>
        <w:jc w:val="center"/>
        <w:rPr>
          <w:b/>
          <w:spacing w:val="80"/>
          <w:sz w:val="28"/>
          <w:szCs w:val="28"/>
        </w:rPr>
      </w:pPr>
      <w:proofErr w:type="gramStart"/>
      <w:r w:rsidRPr="009E2EED">
        <w:rPr>
          <w:b/>
          <w:sz w:val="28"/>
          <w:szCs w:val="28"/>
          <w:lang w:eastAsia="en-US"/>
        </w:rPr>
        <w:t>(</w:t>
      </w:r>
      <w:r w:rsidRPr="009E2EED">
        <w:rPr>
          <w:b/>
          <w:sz w:val="28"/>
          <w:szCs w:val="28"/>
          <w:lang w:val="uk-UA" w:eastAsia="en-US"/>
        </w:rPr>
        <w:t xml:space="preserve"> </w:t>
      </w:r>
      <w:r w:rsidRPr="009E2EED">
        <w:rPr>
          <w:b/>
          <w:sz w:val="28"/>
          <w:szCs w:val="28"/>
          <w:lang w:eastAsia="en-US"/>
        </w:rPr>
        <w:t>П</w:t>
      </w:r>
      <w:proofErr w:type="gramEnd"/>
      <w:r w:rsidRPr="009E2EED">
        <w:rPr>
          <w:b/>
          <w:sz w:val="28"/>
          <w:szCs w:val="28"/>
          <w:lang w:val="uk-UA" w:eastAsia="en-US"/>
        </w:rPr>
        <w:t xml:space="preserve"> </w:t>
      </w:r>
      <w:r w:rsidRPr="009E2EED">
        <w:rPr>
          <w:b/>
          <w:sz w:val="28"/>
          <w:szCs w:val="28"/>
          <w:lang w:eastAsia="en-US"/>
        </w:rPr>
        <w:t>О</w:t>
      </w:r>
      <w:r w:rsidRPr="009E2EED">
        <w:rPr>
          <w:b/>
          <w:sz w:val="28"/>
          <w:szCs w:val="28"/>
          <w:lang w:val="uk-UA" w:eastAsia="en-US"/>
        </w:rPr>
        <w:t xml:space="preserve"> </w:t>
      </w:r>
      <w:r w:rsidRPr="009E2EED">
        <w:rPr>
          <w:b/>
          <w:sz w:val="28"/>
          <w:szCs w:val="28"/>
          <w:lang w:eastAsia="en-US"/>
        </w:rPr>
        <w:t>З</w:t>
      </w:r>
      <w:r w:rsidRPr="009E2EED">
        <w:rPr>
          <w:b/>
          <w:sz w:val="28"/>
          <w:szCs w:val="28"/>
          <w:lang w:val="uk-UA" w:eastAsia="en-US"/>
        </w:rPr>
        <w:t xml:space="preserve"> </w:t>
      </w:r>
      <w:r w:rsidRPr="009E2EED">
        <w:rPr>
          <w:b/>
          <w:sz w:val="28"/>
          <w:szCs w:val="28"/>
          <w:lang w:eastAsia="en-US"/>
        </w:rPr>
        <w:t>А</w:t>
      </w:r>
      <w:r w:rsidRPr="009E2EED">
        <w:rPr>
          <w:b/>
          <w:sz w:val="28"/>
          <w:szCs w:val="28"/>
          <w:lang w:val="uk-UA" w:eastAsia="en-US"/>
        </w:rPr>
        <w:t xml:space="preserve"> </w:t>
      </w:r>
      <w:r w:rsidRPr="009E2EED">
        <w:rPr>
          <w:b/>
          <w:sz w:val="28"/>
          <w:szCs w:val="28"/>
          <w:lang w:eastAsia="en-US"/>
        </w:rPr>
        <w:t>Ч</w:t>
      </w:r>
      <w:r w:rsidRPr="009E2EED">
        <w:rPr>
          <w:b/>
          <w:sz w:val="28"/>
          <w:szCs w:val="28"/>
          <w:lang w:val="uk-UA" w:eastAsia="en-US"/>
        </w:rPr>
        <w:t xml:space="preserve"> </w:t>
      </w:r>
      <w:r w:rsidRPr="009E2EED">
        <w:rPr>
          <w:b/>
          <w:sz w:val="28"/>
          <w:szCs w:val="28"/>
          <w:lang w:eastAsia="en-US"/>
        </w:rPr>
        <w:t>Е</w:t>
      </w:r>
      <w:r w:rsidRPr="009E2EED">
        <w:rPr>
          <w:b/>
          <w:sz w:val="28"/>
          <w:szCs w:val="28"/>
          <w:lang w:val="uk-UA" w:eastAsia="en-US"/>
        </w:rPr>
        <w:t xml:space="preserve"> </w:t>
      </w:r>
      <w:r w:rsidRPr="009E2EED">
        <w:rPr>
          <w:b/>
          <w:sz w:val="28"/>
          <w:szCs w:val="28"/>
          <w:lang w:eastAsia="en-US"/>
        </w:rPr>
        <w:t>Р</w:t>
      </w:r>
      <w:r w:rsidRPr="009E2EED">
        <w:rPr>
          <w:b/>
          <w:sz w:val="28"/>
          <w:szCs w:val="28"/>
          <w:lang w:val="uk-UA" w:eastAsia="en-US"/>
        </w:rPr>
        <w:t xml:space="preserve"> </w:t>
      </w:r>
      <w:r w:rsidRPr="009E2EED">
        <w:rPr>
          <w:b/>
          <w:sz w:val="28"/>
          <w:szCs w:val="28"/>
          <w:lang w:eastAsia="en-US"/>
        </w:rPr>
        <w:t>Г</w:t>
      </w:r>
      <w:r w:rsidRPr="009E2EED">
        <w:rPr>
          <w:b/>
          <w:sz w:val="28"/>
          <w:szCs w:val="28"/>
          <w:lang w:val="uk-UA" w:eastAsia="en-US"/>
        </w:rPr>
        <w:t xml:space="preserve"> </w:t>
      </w:r>
      <w:r w:rsidRPr="009E2EED">
        <w:rPr>
          <w:b/>
          <w:sz w:val="28"/>
          <w:szCs w:val="28"/>
          <w:lang w:eastAsia="en-US"/>
        </w:rPr>
        <w:t>О</w:t>
      </w:r>
      <w:r w:rsidRPr="009E2EED">
        <w:rPr>
          <w:b/>
          <w:sz w:val="28"/>
          <w:szCs w:val="28"/>
          <w:lang w:val="uk-UA" w:eastAsia="en-US"/>
        </w:rPr>
        <w:t xml:space="preserve"> </w:t>
      </w:r>
      <w:r w:rsidRPr="009E2EED">
        <w:rPr>
          <w:b/>
          <w:sz w:val="28"/>
          <w:szCs w:val="28"/>
          <w:lang w:eastAsia="en-US"/>
        </w:rPr>
        <w:t>В</w:t>
      </w:r>
      <w:r w:rsidRPr="009E2EED">
        <w:rPr>
          <w:b/>
          <w:sz w:val="28"/>
          <w:szCs w:val="28"/>
          <w:lang w:val="uk-UA" w:eastAsia="en-US"/>
        </w:rPr>
        <w:t xml:space="preserve"> Е       З А С І Д А Н  </w:t>
      </w:r>
      <w:proofErr w:type="spellStart"/>
      <w:r w:rsidRPr="009E2EED">
        <w:rPr>
          <w:b/>
          <w:sz w:val="28"/>
          <w:szCs w:val="28"/>
          <w:lang w:val="uk-UA" w:eastAsia="en-US"/>
        </w:rPr>
        <w:t>Н</w:t>
      </w:r>
      <w:proofErr w:type="spellEnd"/>
      <w:r w:rsidRPr="009E2EED">
        <w:rPr>
          <w:b/>
          <w:sz w:val="28"/>
          <w:szCs w:val="28"/>
          <w:lang w:val="uk-UA" w:eastAsia="en-US"/>
        </w:rPr>
        <w:t xml:space="preserve"> Я </w:t>
      </w:r>
      <w:r w:rsidRPr="009E2EED">
        <w:rPr>
          <w:b/>
          <w:sz w:val="28"/>
          <w:szCs w:val="28"/>
          <w:lang w:eastAsia="en-US"/>
        </w:rPr>
        <w:t>)</w:t>
      </w:r>
    </w:p>
    <w:p w:rsidR="00A32A96" w:rsidRPr="009E2EED" w:rsidRDefault="00A32A96" w:rsidP="00A32A96">
      <w:pPr>
        <w:keepNext/>
        <w:jc w:val="center"/>
        <w:outlineLvl w:val="0"/>
        <w:rPr>
          <w:b/>
          <w:spacing w:val="80"/>
          <w:sz w:val="28"/>
          <w:szCs w:val="28"/>
          <w:lang w:val="uk-UA"/>
        </w:rPr>
      </w:pPr>
      <w:r w:rsidRPr="009E2EED">
        <w:rPr>
          <w:b/>
          <w:spacing w:val="80"/>
          <w:sz w:val="28"/>
          <w:szCs w:val="28"/>
          <w:lang w:val="uk-UA"/>
        </w:rPr>
        <w:t>РІШЕННЯ</w:t>
      </w:r>
    </w:p>
    <w:p w:rsidR="00A32A96" w:rsidRPr="009E2EED" w:rsidRDefault="00A32A96" w:rsidP="00A32A96">
      <w:pPr>
        <w:keepNext/>
        <w:jc w:val="center"/>
        <w:outlineLvl w:val="0"/>
        <w:rPr>
          <w:b/>
          <w:sz w:val="28"/>
          <w:szCs w:val="28"/>
        </w:rPr>
      </w:pPr>
    </w:p>
    <w:p w:rsidR="00A32A96" w:rsidRPr="009E2EED" w:rsidRDefault="00A32A96" w:rsidP="00A32A96">
      <w:pPr>
        <w:keepNext/>
        <w:jc w:val="center"/>
        <w:outlineLvl w:val="0"/>
        <w:rPr>
          <w:b/>
          <w:sz w:val="28"/>
          <w:szCs w:val="28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977"/>
      </w:tblGrid>
      <w:tr w:rsidR="00A32A96" w:rsidRPr="009E2EED" w:rsidTr="007C50F4">
        <w:tc>
          <w:tcPr>
            <w:tcW w:w="1843" w:type="dxa"/>
            <w:hideMark/>
          </w:tcPr>
          <w:p w:rsidR="00A32A96" w:rsidRPr="009E2EED" w:rsidRDefault="00A32A96" w:rsidP="007C50F4">
            <w:pPr>
              <w:ind w:right="-284"/>
              <w:jc w:val="both"/>
              <w:rPr>
                <w:bCs/>
                <w:sz w:val="28"/>
                <w:szCs w:val="28"/>
                <w:lang w:eastAsia="en-US"/>
              </w:rPr>
            </w:pPr>
            <w:r w:rsidRPr="009E2EED">
              <w:rPr>
                <w:bCs/>
                <w:sz w:val="28"/>
                <w:szCs w:val="28"/>
                <w:lang w:eastAsia="en-US"/>
              </w:rPr>
              <w:t>07.05.2024</w:t>
            </w:r>
          </w:p>
        </w:tc>
        <w:tc>
          <w:tcPr>
            <w:tcW w:w="5245" w:type="dxa"/>
          </w:tcPr>
          <w:p w:rsidR="00A32A96" w:rsidRPr="009E2EED" w:rsidRDefault="00A32A96" w:rsidP="007C50F4">
            <w:pPr>
              <w:ind w:right="-284"/>
              <w:jc w:val="both"/>
              <w:rPr>
                <w:bCs/>
                <w:sz w:val="28"/>
                <w:szCs w:val="28"/>
                <w:lang w:eastAsia="en-US"/>
              </w:rPr>
            </w:pPr>
            <w:r w:rsidRPr="009E2EED">
              <w:rPr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977" w:type="dxa"/>
            <w:hideMark/>
          </w:tcPr>
          <w:p w:rsidR="00A32A96" w:rsidRPr="009E2EED" w:rsidRDefault="00A32A96" w:rsidP="007C50F4">
            <w:pPr>
              <w:ind w:left="738" w:right="-284"/>
              <w:jc w:val="both"/>
              <w:rPr>
                <w:bCs/>
                <w:sz w:val="28"/>
                <w:szCs w:val="28"/>
                <w:lang w:val="en-US" w:eastAsia="en-US"/>
              </w:rPr>
            </w:pPr>
            <w:r w:rsidRPr="009E2EED">
              <w:rPr>
                <w:bCs/>
                <w:color w:val="000000"/>
                <w:sz w:val="28"/>
                <w:szCs w:val="28"/>
              </w:rPr>
              <w:t>№ 4383</w:t>
            </w:r>
            <w:r w:rsidRPr="009E2EED">
              <w:rPr>
                <w:bCs/>
                <w:sz w:val="28"/>
                <w:szCs w:val="28"/>
              </w:rPr>
              <w:t>-</w:t>
            </w:r>
            <w:r w:rsidRPr="009E2EED">
              <w:rPr>
                <w:bCs/>
                <w:color w:val="000000"/>
                <w:sz w:val="28"/>
                <w:szCs w:val="28"/>
              </w:rPr>
              <w:t>58-VIІІ</w:t>
            </w:r>
          </w:p>
        </w:tc>
      </w:tr>
    </w:tbl>
    <w:p w:rsidR="00A32A96" w:rsidRPr="009E2EED" w:rsidRDefault="00A32A96" w:rsidP="00A32A96">
      <w:pPr>
        <w:jc w:val="both"/>
        <w:rPr>
          <w:bCs/>
          <w:sz w:val="28"/>
          <w:szCs w:val="28"/>
          <w:lang w:val="uk-UA"/>
        </w:rPr>
      </w:pPr>
    </w:p>
    <w:p w:rsidR="00A32A96" w:rsidRPr="009E2EED" w:rsidRDefault="00A32A96" w:rsidP="00A32A96">
      <w:pPr>
        <w:jc w:val="both"/>
        <w:rPr>
          <w:bCs/>
          <w:sz w:val="28"/>
          <w:szCs w:val="28"/>
          <w:lang w:val="uk-UA"/>
        </w:rPr>
      </w:pPr>
    </w:p>
    <w:p w:rsidR="00A32A96" w:rsidRPr="009E2EED" w:rsidRDefault="00A32A96" w:rsidP="00A32A96">
      <w:pPr>
        <w:ind w:right="4536"/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0" w:name="_Hlk152940285"/>
      <w:r w:rsidRPr="009E2EED">
        <w:rPr>
          <w:rFonts w:eastAsia="Calibri"/>
          <w:b/>
          <w:sz w:val="28"/>
          <w:szCs w:val="28"/>
          <w:lang w:val="uk-UA" w:eastAsia="en-US"/>
        </w:rPr>
        <w:t>Про внесення    змін</w:t>
      </w:r>
      <w:r>
        <w:rPr>
          <w:rFonts w:eastAsia="Calibri"/>
          <w:b/>
          <w:sz w:val="28"/>
          <w:szCs w:val="28"/>
          <w:lang w:val="uk-UA" w:eastAsia="en-US"/>
        </w:rPr>
        <w:t xml:space="preserve"> і доповнень </w:t>
      </w:r>
      <w:r w:rsidRPr="009E2EED">
        <w:rPr>
          <w:rFonts w:eastAsia="Calibri"/>
          <w:b/>
          <w:sz w:val="28"/>
          <w:szCs w:val="28"/>
          <w:lang w:val="uk-UA" w:eastAsia="en-US"/>
        </w:rPr>
        <w:t xml:space="preserve">до </w:t>
      </w:r>
      <w:bookmarkStart w:id="1" w:name="_Hlk93317335"/>
      <w:bookmarkStart w:id="2" w:name="_Hlk152940258"/>
      <w:bookmarkEnd w:id="0"/>
      <w:r w:rsidRPr="009E2EED">
        <w:rPr>
          <w:rFonts w:eastAsia="Calibri"/>
          <w:b/>
          <w:sz w:val="28"/>
          <w:szCs w:val="28"/>
          <w:lang w:val="uk-UA" w:eastAsia="en-US"/>
        </w:rPr>
        <w:t xml:space="preserve">    Програми розвитку системи освіти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9E2EED">
        <w:rPr>
          <w:rFonts w:eastAsia="Calibri"/>
          <w:b/>
          <w:sz w:val="28"/>
          <w:szCs w:val="28"/>
          <w:lang w:val="uk-UA" w:eastAsia="en-US"/>
        </w:rPr>
        <w:t>Бучанської міської  територіальної  громади  на 2024-2026 роки</w:t>
      </w:r>
    </w:p>
    <w:p w:rsidR="00A32A96" w:rsidRPr="009E2EED" w:rsidRDefault="00A32A96" w:rsidP="00A32A9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bookmarkEnd w:id="1"/>
    <w:bookmarkEnd w:id="2"/>
    <w:p w:rsidR="00A32A96" w:rsidRPr="009E2EED" w:rsidRDefault="00A32A96" w:rsidP="00A32A96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9E2EE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>З метою реалізації державної політики в галузі освіти, відповідно до пункту 22 частини першої статті 26 Закону України «Про місцеве самоврядування в Україні», міська рада</w:t>
      </w:r>
    </w:p>
    <w:p w:rsidR="00A32A96" w:rsidRPr="009E2EED" w:rsidRDefault="00A32A96" w:rsidP="00A32A96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</w:p>
    <w:p w:rsidR="00A32A96" w:rsidRPr="009E2EED" w:rsidRDefault="00A32A96" w:rsidP="00A32A96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9E2EED">
        <w:rPr>
          <w:rFonts w:eastAsia="Calibri"/>
          <w:b/>
          <w:sz w:val="28"/>
          <w:szCs w:val="28"/>
          <w:lang w:val="uk-UA" w:eastAsia="en-US"/>
        </w:rPr>
        <w:t>ВИРІШИЛА:</w:t>
      </w:r>
    </w:p>
    <w:p w:rsidR="00A32A96" w:rsidRPr="009E2EED" w:rsidRDefault="00A32A96" w:rsidP="00A32A96">
      <w:pPr>
        <w:tabs>
          <w:tab w:val="left" w:pos="993"/>
        </w:tabs>
        <w:jc w:val="both"/>
        <w:rPr>
          <w:bCs/>
          <w:sz w:val="28"/>
          <w:szCs w:val="28"/>
          <w:lang w:val="uk-UA"/>
        </w:rPr>
      </w:pPr>
    </w:p>
    <w:p w:rsidR="00A32A96" w:rsidRDefault="00A32A96" w:rsidP="007E2079">
      <w:pPr>
        <w:pStyle w:val="a4"/>
        <w:numPr>
          <w:ilvl w:val="0"/>
          <w:numId w:val="7"/>
        </w:numPr>
        <w:spacing w:line="276" w:lineRule="auto"/>
        <w:ind w:left="0"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proofErr w:type="spellStart"/>
      <w:r w:rsidRPr="00A32A9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Внести</w:t>
      </w:r>
      <w:proofErr w:type="spellEnd"/>
      <w:r w:rsidRPr="00A32A9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зміни і доповнення до Програми розвитку системи освіти Бучанської міської територіальної громади на 2024-2026 роки,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затвердженої рішенням Бучанської міської ради від 11.12.2023 № 4027-51 –</w:t>
      </w:r>
      <w:r w:rsidRPr="00A32A9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/>
          <w:lang w:val="de-DE"/>
        </w:rPr>
        <w:t>VIII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A32A96" w:rsidRPr="00A32A96" w:rsidRDefault="00A32A96" w:rsidP="007E2079">
      <w:pPr>
        <w:pStyle w:val="a4"/>
        <w:numPr>
          <w:ilvl w:val="0"/>
          <w:numId w:val="7"/>
        </w:numPr>
        <w:spacing w:line="276" w:lineRule="auto"/>
        <w:ind w:left="0"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A32A96">
        <w:rPr>
          <w:sz w:val="28"/>
          <w:szCs w:val="28"/>
          <w:lang w:val="uk-UA"/>
        </w:rPr>
        <w:t xml:space="preserve">Викласти </w:t>
      </w:r>
      <w:r w:rsidRPr="00A32A9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Програму розвитку системи освіти Бучанської міської територіальної громади на 2024-2026 роки</w:t>
      </w:r>
      <w:r w:rsidRPr="00A32A96">
        <w:rPr>
          <w:sz w:val="28"/>
          <w:szCs w:val="28"/>
          <w:lang w:val="uk-UA"/>
        </w:rPr>
        <w:t xml:space="preserve"> в новій редакції</w:t>
      </w:r>
      <w:r w:rsidRPr="00A32A9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що додається.</w:t>
      </w:r>
    </w:p>
    <w:p w:rsidR="00A32A96" w:rsidRPr="009E2EED" w:rsidRDefault="00A32A96" w:rsidP="00A32A96">
      <w:pPr>
        <w:pStyle w:val="a4"/>
        <w:numPr>
          <w:ilvl w:val="0"/>
          <w:numId w:val="7"/>
        </w:numPr>
        <w:spacing w:line="276" w:lineRule="auto"/>
        <w:ind w:left="0"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9E2EED"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:rsidR="00A32A96" w:rsidRDefault="00A32A96" w:rsidP="00A32A96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</w:p>
    <w:p w:rsidR="00A32A96" w:rsidRDefault="00A32A96" w:rsidP="00A32A96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</w:p>
    <w:p w:rsidR="00A32A96" w:rsidRDefault="00A32A96" w:rsidP="00A32A96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</w:p>
    <w:p w:rsidR="00A32A96" w:rsidRDefault="00A32A96" w:rsidP="00A32A96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proofErr w:type="spellStart"/>
      <w:r w:rsidRPr="009E2EED">
        <w:rPr>
          <w:rFonts w:eastAsia="Calibri"/>
          <w:b/>
          <w:bCs/>
          <w:sz w:val="28"/>
          <w:szCs w:val="28"/>
          <w:lang w:eastAsia="en-US"/>
        </w:rPr>
        <w:t>Міський</w:t>
      </w:r>
      <w:proofErr w:type="spellEnd"/>
      <w:r w:rsidRPr="009E2EED">
        <w:rPr>
          <w:rFonts w:eastAsia="Calibri"/>
          <w:b/>
          <w:bCs/>
          <w:sz w:val="28"/>
          <w:szCs w:val="28"/>
          <w:lang w:eastAsia="en-US"/>
        </w:rPr>
        <w:t xml:space="preserve"> голова  </w:t>
      </w:r>
      <w:r w:rsidRPr="009E2EED">
        <w:rPr>
          <w:rFonts w:eastAsia="Calibri"/>
          <w:b/>
          <w:bCs/>
          <w:sz w:val="28"/>
          <w:szCs w:val="28"/>
          <w:lang w:val="uk-UA" w:eastAsia="en-US"/>
        </w:rPr>
        <w:t xml:space="preserve">  </w:t>
      </w:r>
      <w:r w:rsidRPr="009E2EED">
        <w:rPr>
          <w:rFonts w:eastAsia="Calibri"/>
          <w:b/>
          <w:bCs/>
          <w:sz w:val="28"/>
          <w:szCs w:val="28"/>
          <w:lang w:eastAsia="en-US"/>
        </w:rPr>
        <w:t xml:space="preserve">                                         </w:t>
      </w:r>
      <w:r w:rsidRPr="009E2EED">
        <w:rPr>
          <w:rFonts w:eastAsia="Calibri"/>
          <w:b/>
          <w:bCs/>
          <w:sz w:val="28"/>
          <w:szCs w:val="28"/>
          <w:lang w:val="uk-UA" w:eastAsia="en-US"/>
        </w:rPr>
        <w:t xml:space="preserve">         </w:t>
      </w:r>
      <w:r w:rsidRPr="009E2EED">
        <w:rPr>
          <w:rFonts w:eastAsia="Calibri"/>
          <w:b/>
          <w:bCs/>
          <w:sz w:val="28"/>
          <w:szCs w:val="28"/>
          <w:lang w:eastAsia="en-US"/>
        </w:rPr>
        <w:t xml:space="preserve">         </w:t>
      </w:r>
      <w:r w:rsidRPr="009E2EED">
        <w:rPr>
          <w:rFonts w:eastAsia="Calibri"/>
          <w:b/>
          <w:bCs/>
          <w:sz w:val="28"/>
          <w:szCs w:val="28"/>
          <w:lang w:val="uk-UA" w:eastAsia="en-US"/>
        </w:rPr>
        <w:t xml:space="preserve">          </w:t>
      </w:r>
      <w:proofErr w:type="spellStart"/>
      <w:r w:rsidRPr="009E2EED">
        <w:rPr>
          <w:rFonts w:eastAsia="Calibri"/>
          <w:b/>
          <w:bCs/>
          <w:sz w:val="28"/>
          <w:szCs w:val="28"/>
          <w:lang w:eastAsia="en-US"/>
        </w:rPr>
        <w:t>Анатолій</w:t>
      </w:r>
      <w:proofErr w:type="spellEnd"/>
      <w:r w:rsidRPr="009E2EED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 w:rsidRPr="009E2EED">
        <w:rPr>
          <w:rFonts w:eastAsia="Calibri"/>
          <w:b/>
          <w:bCs/>
          <w:sz w:val="28"/>
          <w:szCs w:val="28"/>
          <w:lang w:eastAsia="en-US"/>
        </w:rPr>
        <w:t>ФЕДОРУК</w:t>
      </w:r>
    </w:p>
    <w:p w:rsidR="00A32A96" w:rsidRDefault="00A32A96" w:rsidP="00A32A96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A32A96" w:rsidRDefault="00A32A96" w:rsidP="00A32A96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A32A96" w:rsidRDefault="00A32A96" w:rsidP="00A32A96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3918D3" w:rsidRPr="00A32A96" w:rsidRDefault="003918D3" w:rsidP="00A32A96"/>
    <w:sectPr w:rsidR="003918D3" w:rsidRPr="00A32A96" w:rsidSect="00A32A96">
      <w:pgSz w:w="11906" w:h="16838"/>
      <w:pgMar w:top="1134" w:right="851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F3C0D" w:rsidRDefault="004F3C0D" w:rsidP="006D79F6">
      <w:r>
        <w:separator/>
      </w:r>
    </w:p>
  </w:endnote>
  <w:endnote w:type="continuationSeparator" w:id="0">
    <w:p w:rsidR="004F3C0D" w:rsidRDefault="004F3C0D" w:rsidP="006D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F3C0D" w:rsidRDefault="004F3C0D" w:rsidP="006D79F6">
      <w:r>
        <w:separator/>
      </w:r>
    </w:p>
  </w:footnote>
  <w:footnote w:type="continuationSeparator" w:id="0">
    <w:p w:rsidR="004F3C0D" w:rsidRDefault="004F3C0D" w:rsidP="006D7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290C2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7BFE050A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6913757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01316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9780218">
    <w:abstractNumId w:val="5"/>
  </w:num>
  <w:num w:numId="4" w16cid:durableId="1946766346">
    <w:abstractNumId w:val="6"/>
  </w:num>
  <w:num w:numId="5" w16cid:durableId="1199196722">
    <w:abstractNumId w:val="3"/>
  </w:num>
  <w:num w:numId="6" w16cid:durableId="249433456">
    <w:abstractNumId w:val="2"/>
  </w:num>
  <w:num w:numId="7" w16cid:durableId="1153368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864"/>
    <w:rsid w:val="00022363"/>
    <w:rsid w:val="0003269A"/>
    <w:rsid w:val="0004492A"/>
    <w:rsid w:val="0007338B"/>
    <w:rsid w:val="00080FAF"/>
    <w:rsid w:val="00092EE0"/>
    <w:rsid w:val="000B13BF"/>
    <w:rsid w:val="000D5583"/>
    <w:rsid w:val="000D69A8"/>
    <w:rsid w:val="0012622A"/>
    <w:rsid w:val="001276A5"/>
    <w:rsid w:val="0013306E"/>
    <w:rsid w:val="001350A8"/>
    <w:rsid w:val="001740B1"/>
    <w:rsid w:val="001A032C"/>
    <w:rsid w:val="001D1E44"/>
    <w:rsid w:val="001D4FA2"/>
    <w:rsid w:val="001D71F4"/>
    <w:rsid w:val="001F74C0"/>
    <w:rsid w:val="001F7B2F"/>
    <w:rsid w:val="0025138C"/>
    <w:rsid w:val="0029726B"/>
    <w:rsid w:val="002C227C"/>
    <w:rsid w:val="002D0864"/>
    <w:rsid w:val="00312572"/>
    <w:rsid w:val="003918D3"/>
    <w:rsid w:val="003A6FE4"/>
    <w:rsid w:val="0040588B"/>
    <w:rsid w:val="00411224"/>
    <w:rsid w:val="00455662"/>
    <w:rsid w:val="004612E0"/>
    <w:rsid w:val="004D70DC"/>
    <w:rsid w:val="004E2C6A"/>
    <w:rsid w:val="004E3644"/>
    <w:rsid w:val="004F3C0D"/>
    <w:rsid w:val="00505761"/>
    <w:rsid w:val="00510736"/>
    <w:rsid w:val="0059020F"/>
    <w:rsid w:val="005D22EE"/>
    <w:rsid w:val="006038E3"/>
    <w:rsid w:val="006352E1"/>
    <w:rsid w:val="00637F82"/>
    <w:rsid w:val="00686047"/>
    <w:rsid w:val="006B3706"/>
    <w:rsid w:val="006D79F6"/>
    <w:rsid w:val="006F3714"/>
    <w:rsid w:val="007178F1"/>
    <w:rsid w:val="00765A0F"/>
    <w:rsid w:val="00765AB8"/>
    <w:rsid w:val="007773DF"/>
    <w:rsid w:val="007D6851"/>
    <w:rsid w:val="007F5A99"/>
    <w:rsid w:val="008F2845"/>
    <w:rsid w:val="00912B58"/>
    <w:rsid w:val="0093009A"/>
    <w:rsid w:val="00956247"/>
    <w:rsid w:val="009C681A"/>
    <w:rsid w:val="00A32A96"/>
    <w:rsid w:val="00A65E61"/>
    <w:rsid w:val="00A81D5E"/>
    <w:rsid w:val="00A956A3"/>
    <w:rsid w:val="00AA6CA7"/>
    <w:rsid w:val="00AB049F"/>
    <w:rsid w:val="00AC12F1"/>
    <w:rsid w:val="00AC1C70"/>
    <w:rsid w:val="00AE7421"/>
    <w:rsid w:val="00B164C4"/>
    <w:rsid w:val="00B61AE9"/>
    <w:rsid w:val="00B766B5"/>
    <w:rsid w:val="00C52B2C"/>
    <w:rsid w:val="00C821E8"/>
    <w:rsid w:val="00CE011B"/>
    <w:rsid w:val="00CF058E"/>
    <w:rsid w:val="00D44F00"/>
    <w:rsid w:val="00D77DED"/>
    <w:rsid w:val="00DC2F49"/>
    <w:rsid w:val="00DD6C3B"/>
    <w:rsid w:val="00DF0D3C"/>
    <w:rsid w:val="00DF108C"/>
    <w:rsid w:val="00E24192"/>
    <w:rsid w:val="00E33A4D"/>
    <w:rsid w:val="00E55255"/>
    <w:rsid w:val="00E8016A"/>
    <w:rsid w:val="00E82C3D"/>
    <w:rsid w:val="00EA3F86"/>
    <w:rsid w:val="00EB0249"/>
    <w:rsid w:val="00EE0E9B"/>
    <w:rsid w:val="00F12543"/>
    <w:rsid w:val="00F251B5"/>
    <w:rsid w:val="00F436C3"/>
    <w:rsid w:val="00FB5CDD"/>
    <w:rsid w:val="00FF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4BDD3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Интернет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2024-05-08T08:09:00Z</cp:lastPrinted>
  <dcterms:created xsi:type="dcterms:W3CDTF">2024-05-07T12:32:00Z</dcterms:created>
  <dcterms:modified xsi:type="dcterms:W3CDTF">2024-05-17T07:30:00Z</dcterms:modified>
</cp:coreProperties>
</file>